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“护理学导论”课程教学大纲</w:t>
      </w:r>
    </w:p>
    <w:p>
      <w:pPr>
        <w:spacing w:line="500" w:lineRule="exac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英文名称</w:t>
      </w:r>
      <w:r>
        <w:rPr>
          <w:rFonts w:hint="eastAsia" w:ascii="仿宋" w:hAnsi="仿宋" w:eastAsia="仿宋" w:cs="仿宋"/>
          <w:sz w:val="28"/>
          <w:szCs w:val="28"/>
        </w:rPr>
        <w:t>：Introduction of Nursing Profession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课程编号</w:t>
      </w:r>
      <w:r>
        <w:rPr>
          <w:rFonts w:hint="eastAsia" w:ascii="仿宋" w:hAnsi="仿宋" w:eastAsia="仿宋" w:cs="仿宋"/>
          <w:sz w:val="28"/>
          <w:szCs w:val="28"/>
        </w:rPr>
        <w:t>：YGA203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学    时</w:t>
      </w:r>
      <w:r>
        <w:rPr>
          <w:rFonts w:hint="eastAsia" w:ascii="仿宋" w:hAnsi="仿宋" w:eastAsia="仿宋" w:cs="仿宋"/>
          <w:sz w:val="28"/>
          <w:szCs w:val="28"/>
        </w:rPr>
        <w:t xml:space="preserve">：72（理论学时：72  实验学时：0 上机学时：0 课外学时：16 （课外学时不计入总学时）           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学    分</w:t>
      </w:r>
      <w:r>
        <w:rPr>
          <w:rFonts w:hint="eastAsia" w:ascii="仿宋" w:hAnsi="仿宋" w:eastAsia="仿宋" w:cs="仿宋"/>
          <w:sz w:val="28"/>
          <w:szCs w:val="28"/>
        </w:rPr>
        <w:t>：4.5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适用对象</w:t>
      </w:r>
      <w:r>
        <w:rPr>
          <w:rFonts w:hint="eastAsia" w:ascii="仿宋" w:hAnsi="仿宋" w:eastAsia="仿宋" w:cs="仿宋"/>
          <w:sz w:val="28"/>
          <w:szCs w:val="28"/>
        </w:rPr>
        <w:t>：护理学专业本科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先修课程</w:t>
      </w:r>
      <w:r>
        <w:rPr>
          <w:rFonts w:hint="eastAsia" w:ascii="仿宋" w:hAnsi="仿宋" w:eastAsia="仿宋" w:cs="仿宋"/>
          <w:sz w:val="28"/>
          <w:szCs w:val="28"/>
        </w:rPr>
        <w:t>：人体解剖学、组织学与胚胎学等课程</w:t>
      </w:r>
    </w:p>
    <w:p>
      <w:pPr>
        <w:spacing w:line="500" w:lineRule="exac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使用教材：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李小妹，冯先琼.《护理学导论》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第四版.北京：人民卫生出版社，2017.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李小妹.《护理学导论》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.2009年</w:t>
      </w:r>
      <w:r>
        <w:rPr>
          <w:rFonts w:hint="eastAsia" w:ascii="仿宋" w:hAnsi="仿宋" w:eastAsia="仿宋" w:cs="仿宋"/>
          <w:sz w:val="28"/>
          <w:szCs w:val="28"/>
        </w:rPr>
        <w:t>版.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长沙</w:t>
      </w:r>
      <w:r>
        <w:rPr>
          <w:rFonts w:hint="eastAsia" w:ascii="仿宋" w:hAnsi="仿宋" w:eastAsia="仿宋" w:cs="仿宋"/>
          <w:sz w:val="28"/>
          <w:szCs w:val="28"/>
        </w:rPr>
        <w:t>：湖南科学技术出版社，20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09</w:t>
      </w:r>
      <w:r>
        <w:rPr>
          <w:rFonts w:hint="eastAsia" w:ascii="仿宋" w:hAnsi="仿宋" w:eastAsia="仿宋" w:cs="仿宋"/>
          <w:sz w:val="28"/>
          <w:szCs w:val="28"/>
        </w:rPr>
        <w:t>.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28"/>
          <w:szCs w:val="28"/>
        </w:rPr>
        <w:t>参考书</w:t>
      </w:r>
      <w:r>
        <w:rPr>
          <w:rFonts w:hint="eastAsia" w:ascii="仿宋" w:hAnsi="仿宋" w:eastAsia="仿宋" w:cs="仿宋"/>
          <w:sz w:val="28"/>
          <w:szCs w:val="28"/>
        </w:rPr>
        <w:t>：李小妹.《护理学导论》第三版.北京：人民卫生出版社，2015.</w:t>
      </w:r>
    </w:p>
    <w:p>
      <w:pPr>
        <w:numPr>
          <w:ilvl w:val="0"/>
          <w:numId w:val="1"/>
        </w:numPr>
        <w:spacing w:line="500" w:lineRule="exac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课程性质和目的</w:t>
      </w:r>
    </w:p>
    <w:p>
      <w:pPr>
        <w:spacing w:line="500" w:lineRule="exact"/>
        <w:ind w:left="57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性质：专业基础课程、基础理论课程、专业必修课。</w:t>
      </w:r>
    </w:p>
    <w:p>
      <w:pPr>
        <w:spacing w:line="500" w:lineRule="exact"/>
        <w:ind w:left="10"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目的：让学生在护理专业学习的入门阶段，全面了解护理专业的内涵及特点、主要学科知识及课程体系、专业与社会经济发展的关系等，为培养学生的专业素质、提高学生独立思考、独立解决问题及创造性思维能力奠定良好的基础。</w:t>
      </w:r>
    </w:p>
    <w:p>
      <w:pPr>
        <w:numPr>
          <w:ilvl w:val="0"/>
          <w:numId w:val="1"/>
        </w:numPr>
        <w:spacing w:line="500" w:lineRule="exac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课程内容简介</w:t>
      </w:r>
    </w:p>
    <w:p>
      <w:pPr>
        <w:spacing w:line="500" w:lineRule="exac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bCs/>
          <w:sz w:val="28"/>
          <w:szCs w:val="28"/>
        </w:rPr>
        <w:t>《护理学导论》课程属于高等医学院校护理学专业的基础课。内容结合近年来国内外公众对护理的需求，根据护理模式的转变，介绍了当前护理学中先进的专业思想、理论及学科框架，突出介绍了护理专业的基础理论、基本思维及工作方法。主要围绕人的健康及护理学概念的基本内涵，内容包括护理学的发展及基本概念、健康与疾病、需要与关怀、文化与护理、护患关系与人际沟通、生命历程中的身心发展、压力学说及其在护理中的应用、护理程序、护理理论及护理模式、护理科学思维方法与决策、健康教育、临终关怀及相关心理、护理伦理、护理专业中的法律问题及护理职业生涯规划共15章。通过本课程的学习，希望学生能够掌握护理学知识体系与相关概念、基础理论及其运用、护理专业的特点、发展史、国内外现状及未来发展趋势、护理程序、护理伦理与法律等专业知识。护理学导论的知识概念、基本理论原理、科学思维和工作方法也将对后续课程的学习提供必要的支撑。通过多媒体理论教学，结合临床案例讲解及课堂讨论，培养学生护理程序的工作方法，并且为提高职业道德修养，促进专业自身发展奠定扎实的基础。</w:t>
      </w:r>
    </w:p>
    <w:p>
      <w:pPr>
        <w:numPr>
          <w:ilvl w:val="0"/>
          <w:numId w:val="1"/>
        </w:numPr>
        <w:spacing w:line="500" w:lineRule="exac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教学基本要求</w:t>
      </w:r>
    </w:p>
    <w:p>
      <w:pPr>
        <w:tabs>
          <w:tab w:val="left" w:pos="0"/>
        </w:tabs>
        <w:spacing w:line="500" w:lineRule="exac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1.大纲每一章均有教学内容介绍，教学内容分掌握、熟悉和了解三个级别，并统一标示（核心内容知识点用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>划实线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标示，重点内容以</w:t>
      </w:r>
      <w:r>
        <w:rPr>
          <w:rFonts w:hint="eastAsia" w:ascii="仿宋" w:hAnsi="仿宋" w:eastAsia="仿宋" w:cs="仿宋"/>
          <w:color w:val="000000"/>
          <w:sz w:val="28"/>
          <w:szCs w:val="28"/>
          <w:u w:val="dotted"/>
        </w:rPr>
        <w:t>划虚线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标示，一般内容不标示）便于重点学习。</w:t>
      </w:r>
    </w:p>
    <w:p>
      <w:pPr>
        <w:tabs>
          <w:tab w:val="left" w:pos="0"/>
        </w:tabs>
        <w:spacing w:line="500" w:lineRule="exac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2.教学大纲核心内容以课堂讲授为主。可根据实际情况，借助临床见习、多媒体等辅助手段，以增强对护理学基本理论的理解、掌握和应用。</w:t>
      </w:r>
    </w:p>
    <w:p>
      <w:pPr>
        <w:spacing w:line="500" w:lineRule="exac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3.总教学理论授课学时为72学时，课后可根据情况在所在医院参加实践学习。</w:t>
      </w:r>
    </w:p>
    <w:p>
      <w:pPr>
        <w:spacing w:line="500" w:lineRule="exac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4.护理学导论包含15个章节内容（包括</w:t>
      </w:r>
      <w:r>
        <w:rPr>
          <w:rFonts w:hint="eastAsia" w:ascii="仿宋" w:hAnsi="仿宋" w:eastAsia="仿宋" w:cs="仿宋"/>
          <w:bCs/>
          <w:sz w:val="28"/>
          <w:szCs w:val="28"/>
        </w:rPr>
        <w:t>护理学的发展及基本概念、健康与疾病、需要与关怀、文化与护理、护患关系与人际沟通、生命历程中的身心发展、压力学说及其在护理中的应用、护理程序、护理理论及护理模式、护理科学思维方法与决策、健康教育、临终关怀及相关心理、护理伦理、护理专业中的法律问题及护理职业生涯规划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）。</w:t>
      </w:r>
    </w:p>
    <w:p>
      <w:pPr>
        <w:numPr>
          <w:ilvl w:val="0"/>
          <w:numId w:val="1"/>
        </w:numPr>
        <w:spacing w:line="500" w:lineRule="exac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教学内容及安排</w:t>
      </w:r>
    </w:p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第一章  护理学的发展及基本概念</w:t>
      </w:r>
    </w:p>
    <w:p>
      <w:pPr>
        <w:pStyle w:val="2"/>
        <w:spacing w:line="500" w:lineRule="exact"/>
        <w:ind w:firstLine="560" w:firstLineChars="200"/>
        <w:rPr>
          <w:rFonts w:ascii="仿宋" w:hAnsi="仿宋" w:eastAsia="仿宋" w:cs="仿宋"/>
          <w:bCs/>
          <w:color w:val="000000"/>
          <w:sz w:val="28"/>
          <w:szCs w:val="28"/>
          <w:u w:val="dotted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1.1护理学的形成与发展过程：国外护理学的发展与形成过程，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single"/>
        </w:rPr>
        <w:t>南丁格尔在护理专业发展中的重要功绩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，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dotted"/>
        </w:rPr>
        <w:t>中国护理近、现代的发展概况；中华护理学术组织及刊物。</w:t>
      </w:r>
    </w:p>
    <w:p>
      <w:pPr>
        <w:pStyle w:val="2"/>
        <w:spacing w:line="500" w:lineRule="exact"/>
        <w:ind w:firstLine="560" w:firstLineChars="2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1.2 护理学的概念及知识体系：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dotted"/>
        </w:rPr>
        <w:t>护理的概念及护理概念的3个历史演变过程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；护理学的概念及其国内外对护理学的知识体系的认识。</w:t>
      </w:r>
    </w:p>
    <w:p>
      <w:pPr>
        <w:pStyle w:val="2"/>
        <w:spacing w:line="500" w:lineRule="exact"/>
        <w:ind w:firstLine="560" w:firstLineChars="2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1.3护理专业：专业的特征及护理专业特征；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single"/>
        </w:rPr>
        <w:t>护理专业的工作范畴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single"/>
        </w:rPr>
        <w:t>专业护士的角色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；护理专业的发展趋势。</w:t>
      </w:r>
    </w:p>
    <w:p>
      <w:pPr>
        <w:pStyle w:val="2"/>
        <w:spacing w:line="500" w:lineRule="exact"/>
        <w:ind w:firstLine="560" w:firstLineChars="2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1.4 护士的专业素质要求：道德与法律素养要求；专业知识的要求；身心健康的要求。</w:t>
      </w: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1020"/>
        <w:gridCol w:w="859"/>
        <w:gridCol w:w="1362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36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0.5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62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0.5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62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1.3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62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1.4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500" w:lineRule="exact"/>
              <w:ind w:firstLine="105" w:firstLineChars="5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1362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第二章  健康与疾病</w:t>
      </w:r>
    </w:p>
    <w:p>
      <w:pPr>
        <w:pStyle w:val="2"/>
        <w:spacing w:line="500" w:lineRule="exact"/>
        <w:ind w:firstLine="560" w:firstLineChars="2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2.1健康：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single"/>
        </w:rPr>
        <w:t>健康、亚健康的概念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single"/>
        </w:rPr>
        <w:t>影响健康的因素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single"/>
        </w:rPr>
        <w:t>健康的测量指标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；促进健康及提高生存质量的护理活动。</w:t>
      </w:r>
    </w:p>
    <w:p>
      <w:pPr>
        <w:pStyle w:val="2"/>
        <w:spacing w:line="500" w:lineRule="exact"/>
        <w:ind w:firstLine="560" w:firstLineChars="2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2.2疾病：疾病的概念；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dotted"/>
        </w:rPr>
        <w:t>健康与疾病的关系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single"/>
        </w:rPr>
        <w:t>患者的常见行为与心理反应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dotted"/>
        </w:rPr>
        <w:t>疾病对病人及社会的影响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；预防疾病的护理活动（三级预防）。</w:t>
      </w:r>
    </w:p>
    <w:p>
      <w:pPr>
        <w:pStyle w:val="2"/>
        <w:spacing w:line="500" w:lineRule="exact"/>
        <w:ind w:firstLine="560" w:firstLineChars="200"/>
        <w:rPr>
          <w:rFonts w:ascii="仿宋" w:hAnsi="仿宋" w:eastAsia="仿宋" w:cs="仿宋"/>
          <w:bCs/>
          <w:color w:val="000000"/>
          <w:sz w:val="28"/>
          <w:szCs w:val="28"/>
          <w:u w:val="dotted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2.3医疗卫生保健体系：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dotted"/>
        </w:rPr>
        <w:t>全球卫生保健的战略目标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；初级卫生保健；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dotted"/>
        </w:rPr>
        <w:t>中国卫生保健的战略目标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u w:val="dotted"/>
        </w:rPr>
        <w:t>中国医疗卫生方针与发展战略；中国卫生保健服务体系。</w:t>
      </w: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60"/>
        <w:gridCol w:w="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6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43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43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43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2.3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ind w:firstLine="105" w:firstLineChars="5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156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43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spacing w:line="50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第三章  需要与关怀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  <w:u w:val="dotted"/>
        </w:rPr>
      </w:pPr>
      <w:r>
        <w:rPr>
          <w:rFonts w:hint="eastAsia" w:ascii="仿宋" w:hAnsi="仿宋" w:eastAsia="仿宋" w:cs="仿宋"/>
          <w:sz w:val="28"/>
          <w:szCs w:val="28"/>
        </w:rPr>
        <w:t>3.1需要概述：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需要的相关概念，需要的分类，需要的特征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u w:val="dotted"/>
        </w:rPr>
        <w:t>影响需要满足的因素。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3.2需要的相关理论及模式：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马斯洛的人类基需要层次论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u w:val="single"/>
        </w:rPr>
        <w:t>卡利什的人类需要层次理论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u w:val="single"/>
        </w:rPr>
        <w:t>韩德森的病人需要模式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3.3需要与护理：</w:t>
      </w:r>
      <w:r>
        <w:rPr>
          <w:rFonts w:hint="eastAsia" w:ascii="仿宋" w:hAnsi="仿宋" w:eastAsia="仿宋" w:cs="仿宋"/>
          <w:sz w:val="28"/>
          <w:szCs w:val="28"/>
          <w:u w:val="dotted"/>
        </w:rPr>
        <w:t>需要理论在护理实践中应用的意义</w:t>
      </w:r>
      <w:r>
        <w:rPr>
          <w:rFonts w:hint="eastAsia" w:ascii="仿宋" w:hAnsi="仿宋" w:eastAsia="仿宋" w:cs="仿宋"/>
          <w:sz w:val="28"/>
          <w:szCs w:val="28"/>
        </w:rPr>
        <w:t xml:space="preserve">，满足不同服务对象基本需要的策略。 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3.4关怀与护理：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护理关怀的概念</w:t>
      </w:r>
      <w:r>
        <w:rPr>
          <w:rFonts w:hint="eastAsia" w:ascii="仿宋" w:hAnsi="仿宋" w:eastAsia="仿宋" w:cs="仿宋"/>
          <w:sz w:val="28"/>
          <w:szCs w:val="28"/>
        </w:rPr>
        <w:t>和</w:t>
      </w:r>
      <w:r>
        <w:rPr>
          <w:rFonts w:hint="eastAsia" w:ascii="仿宋" w:hAnsi="仿宋" w:eastAsia="仿宋" w:cs="仿宋"/>
          <w:sz w:val="28"/>
          <w:szCs w:val="28"/>
          <w:u w:val="dotted"/>
        </w:rPr>
        <w:t>意义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关怀的护理理论（华生的关怀理论，斯旺森的关怀理论）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dotted"/>
        </w:rPr>
        <w:t>护理关怀的方法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0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0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0.5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3.3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3.4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1.5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ind w:firstLine="105" w:firstLineChars="5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spacing w:line="500" w:lineRule="exact"/>
        <w:ind w:firstLine="1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500" w:lineRule="exact"/>
        <w:ind w:firstLine="1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第四章  文化与护理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4.1文化的基本概念：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文化的概念、特征、模式及功能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文化休克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  <w:u w:val="dotted"/>
        </w:rPr>
        <w:t>概念、原因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</w:rPr>
        <w:t>过程及表现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u w:val="dotted"/>
        </w:rPr>
        <w:t>文化休克的预防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4.2跨文化护理理论：理论家及其背景介绍；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>莱宁格跨文化理论</w:t>
      </w:r>
      <w:r>
        <w:rPr>
          <w:rFonts w:hint="eastAsia" w:ascii="仿宋" w:hAnsi="仿宋" w:eastAsia="仿宋" w:cs="仿宋"/>
          <w:sz w:val="28"/>
          <w:szCs w:val="28"/>
          <w:u w:val="single"/>
        </w:rPr>
        <w:t>的主要概念</w:t>
      </w:r>
      <w:r>
        <w:rPr>
          <w:rFonts w:hint="eastAsia" w:ascii="仿宋" w:hAnsi="仿宋" w:eastAsia="仿宋" w:cs="仿宋"/>
          <w:sz w:val="28"/>
          <w:szCs w:val="28"/>
        </w:rPr>
        <w:t>与</w:t>
      </w:r>
      <w:r>
        <w:rPr>
          <w:rFonts w:hint="eastAsia" w:ascii="仿宋" w:hAnsi="仿宋" w:eastAsia="仿宋" w:cs="仿宋"/>
          <w:sz w:val="28"/>
          <w:szCs w:val="28"/>
          <w:u w:val="dotted"/>
        </w:rPr>
        <w:t>内容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dotted"/>
        </w:rPr>
        <w:t>跨文化护理理论与护理程序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4.3护理在满足服务对象文化需求中的作用：文化背景对护理的影响；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文化护理的原则</w:t>
      </w:r>
      <w:r>
        <w:rPr>
          <w:rFonts w:hint="eastAsia" w:ascii="仿宋" w:hAnsi="仿宋" w:eastAsia="仿宋" w:cs="仿宋"/>
          <w:sz w:val="28"/>
          <w:szCs w:val="28"/>
        </w:rPr>
        <w:t>；跨文化护理的评估与诊断；满足服务对象文化需求的策略，帮助服务对象适应医院的文化坏境、建立适合的文化现象的护患关系、提供适当服务对象文化坏境的护理。</w:t>
      </w: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0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0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4.1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4.2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1.5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4.3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2.5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第五章  护患关系与人际沟通</w:t>
      </w:r>
    </w:p>
    <w:p>
      <w:pPr>
        <w:spacing w:line="500" w:lineRule="exact"/>
        <w:ind w:firstLine="57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5.1人际关系：人际关系的概念、</w:t>
      </w:r>
      <w:r>
        <w:rPr>
          <w:rFonts w:hint="eastAsia" w:ascii="仿宋" w:hAnsi="仿宋" w:eastAsia="仿宋" w:cs="仿宋"/>
          <w:sz w:val="28"/>
          <w:szCs w:val="28"/>
          <w:u w:val="dotted"/>
        </w:rPr>
        <w:t>人际关系的特征</w:t>
      </w:r>
      <w:r>
        <w:rPr>
          <w:rFonts w:hint="eastAsia" w:ascii="仿宋" w:hAnsi="仿宋" w:eastAsia="仿宋" w:cs="仿宋"/>
          <w:sz w:val="28"/>
          <w:szCs w:val="28"/>
        </w:rPr>
        <w:t>；人际关系PAC分析理论、人际关系平衡理论；人际关系的类型；人际关系的形成及发展（乔治.莱文格和雅普.斯诺克人际关系发展状态学说、朱迪.皮尔逊的人际关系恶化过程）。</w:t>
      </w:r>
    </w:p>
    <w:p>
      <w:pPr>
        <w:spacing w:line="500" w:lineRule="exact"/>
        <w:ind w:firstLine="57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5.2护患关系：</w:t>
      </w:r>
      <w:r>
        <w:rPr>
          <w:rFonts w:hint="eastAsia" w:ascii="仿宋" w:hAnsi="仿宋" w:eastAsia="仿宋" w:cs="仿宋"/>
          <w:sz w:val="28"/>
          <w:szCs w:val="28"/>
          <w:u w:val="dotted"/>
        </w:rPr>
        <w:t>护患关系的概念及特征</w:t>
      </w:r>
      <w:r>
        <w:rPr>
          <w:rFonts w:hint="eastAsia" w:ascii="仿宋" w:hAnsi="仿宋" w:eastAsia="仿宋" w:cs="仿宋"/>
          <w:sz w:val="28"/>
          <w:szCs w:val="28"/>
        </w:rPr>
        <w:t>；护患关系的基本内容；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护患关系的基本模式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护患关系的分期</w:t>
      </w:r>
      <w:r>
        <w:rPr>
          <w:rFonts w:hint="eastAsia" w:ascii="仿宋" w:hAnsi="仿宋" w:eastAsia="仿宋" w:cs="仿宋"/>
          <w:sz w:val="28"/>
          <w:szCs w:val="28"/>
        </w:rPr>
        <w:t>；促进护患关系的方法。</w:t>
      </w:r>
    </w:p>
    <w:p>
      <w:pPr>
        <w:spacing w:line="500" w:lineRule="exact"/>
        <w:ind w:firstLine="57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5.3人际沟通：人际沟通的概念；人际沟通的意义；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沟通交流的基本要素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沟通交流的层次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沟通交流的基本方式</w:t>
      </w:r>
      <w:r>
        <w:rPr>
          <w:rFonts w:hint="eastAsia" w:ascii="仿宋" w:hAnsi="仿宋" w:eastAsia="仿宋" w:cs="仿宋"/>
          <w:sz w:val="28"/>
          <w:szCs w:val="28"/>
        </w:rPr>
        <w:t>；人际沟通的主要障碍；促进有效沟通的技巧。</w:t>
      </w:r>
    </w:p>
    <w:p>
      <w:pPr>
        <w:spacing w:line="500" w:lineRule="exact"/>
        <w:ind w:firstLine="57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5.4护理工作中的沟通：护患沟通的概念、护患沟通的目的、护患沟通的特征、护患沟通的常用技巧；</w:t>
      </w:r>
      <w:r>
        <w:rPr>
          <w:rFonts w:hint="eastAsia" w:ascii="仿宋" w:hAnsi="仿宋" w:eastAsia="仿宋" w:cs="仿宋"/>
          <w:sz w:val="28"/>
          <w:szCs w:val="28"/>
          <w:u w:val="dotted"/>
        </w:rPr>
        <w:t>护理工作中常见的沟通错误</w:t>
      </w:r>
      <w:r>
        <w:rPr>
          <w:rFonts w:hint="eastAsia" w:ascii="仿宋" w:hAnsi="仿宋" w:eastAsia="仿宋" w:cs="仿宋"/>
          <w:sz w:val="28"/>
          <w:szCs w:val="28"/>
        </w:rPr>
        <w:t>；促进及培养护士的沟通交流技巧。</w:t>
      </w: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0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0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5.1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5.2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5.3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5.4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899" w:type="dxa"/>
          </w:tcPr>
          <w:p>
            <w:pPr>
              <w:spacing w:line="500" w:lineRule="exact"/>
              <w:ind w:firstLine="210" w:firstLineChars="1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</w:tr>
    </w:tbl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第六章  生命历程中的身心变化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6.1生长与发展概述：</w:t>
      </w:r>
      <w:r>
        <w:rPr>
          <w:rFonts w:hint="eastAsia" w:ascii="仿宋" w:hAnsi="仿宋" w:eastAsia="仿宋" w:cs="仿宋"/>
          <w:sz w:val="28"/>
          <w:szCs w:val="28"/>
          <w:u w:val="dotted"/>
        </w:rPr>
        <w:t>生长与发展的基本概念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生长与发展的基本特征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dotted"/>
        </w:rPr>
        <w:t>生长与发展的影响因素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6.2心理社会发展理论及其在护理中的应用：</w:t>
      </w:r>
      <w:r>
        <w:rPr>
          <w:rFonts w:hint="eastAsia" w:ascii="仿宋" w:hAnsi="仿宋" w:eastAsia="仿宋" w:cs="仿宋"/>
          <w:sz w:val="28"/>
          <w:szCs w:val="28"/>
          <w:u w:val="dotted"/>
        </w:rPr>
        <w:t>弗洛伊德的性心理发展理论主要内容</w:t>
      </w:r>
      <w:r>
        <w:rPr>
          <w:rFonts w:hint="eastAsia" w:ascii="仿宋" w:hAnsi="仿宋" w:eastAsia="仿宋" w:cs="仿宋"/>
          <w:sz w:val="28"/>
          <w:szCs w:val="28"/>
        </w:rPr>
        <w:t>、在护理中的应用；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艾瑞克森的心理社会发展理论主要内容（8对心理社会危机）</w:t>
      </w:r>
      <w:r>
        <w:rPr>
          <w:rFonts w:hint="eastAsia" w:ascii="仿宋" w:hAnsi="仿宋" w:eastAsia="仿宋" w:cs="仿宋"/>
          <w:sz w:val="28"/>
          <w:szCs w:val="28"/>
        </w:rPr>
        <w:t xml:space="preserve">、在护理中的应用。 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6.3认知和道德发展理论及其在护理中的应用：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皮亚杰的认知发展理论主要内容（4阶段）</w:t>
      </w:r>
      <w:r>
        <w:rPr>
          <w:rFonts w:hint="eastAsia" w:ascii="仿宋" w:hAnsi="仿宋" w:eastAsia="仿宋" w:cs="仿宋"/>
          <w:sz w:val="28"/>
          <w:szCs w:val="28"/>
        </w:rPr>
        <w:t>、在护理中的应用；科尔伯格的道德发展理论主要内容、在护理中的应用。</w:t>
      </w: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0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0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6.1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6.2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6.3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第七章  压力学说及其在护理中的应用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7.1压力的概念：</w:t>
      </w:r>
      <w:r>
        <w:rPr>
          <w:rFonts w:hint="eastAsia" w:ascii="仿宋" w:hAnsi="仿宋" w:eastAsia="仿宋" w:cs="仿宋"/>
          <w:sz w:val="28"/>
          <w:szCs w:val="28"/>
          <w:u w:val="dotted"/>
        </w:rPr>
        <w:t>压力的概念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dotted"/>
        </w:rPr>
        <w:t>压力源的概念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压力的分类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7.2压力的相关学说及理论：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席尔的压力</w:t>
      </w:r>
      <w:r>
        <w:rPr>
          <w:rFonts w:hint="eastAsia" w:ascii="仿宋" w:hAnsi="仿宋" w:eastAsia="仿宋" w:cs="仿宋"/>
          <w:sz w:val="28"/>
          <w:szCs w:val="28"/>
        </w:rPr>
        <w:t>与</w:t>
      </w:r>
      <w:r>
        <w:rPr>
          <w:rFonts w:hint="eastAsia" w:ascii="仿宋" w:hAnsi="仿宋" w:eastAsia="仿宋" w:cs="仿宋"/>
          <w:sz w:val="28"/>
          <w:szCs w:val="28"/>
          <w:u w:val="dotted"/>
        </w:rPr>
        <w:t>适应学说基本概念、主要内容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拉扎勒斯的压力</w:t>
      </w:r>
      <w:r>
        <w:rPr>
          <w:rFonts w:hint="eastAsia" w:ascii="仿宋" w:hAnsi="仿宋" w:eastAsia="仿宋" w:cs="仿宋"/>
          <w:sz w:val="28"/>
          <w:szCs w:val="28"/>
        </w:rPr>
        <w:t>与</w:t>
      </w:r>
      <w:r>
        <w:rPr>
          <w:rFonts w:hint="eastAsia" w:ascii="仿宋" w:hAnsi="仿宋" w:eastAsia="仿宋" w:cs="仿宋"/>
          <w:sz w:val="28"/>
          <w:szCs w:val="28"/>
          <w:u w:val="dotted"/>
        </w:rPr>
        <w:t>应对模式基本概念、模式的主要内容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dotted"/>
        </w:rPr>
        <w:t>霍姆斯与拉赫的生活改变与疾病关系学说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7.3压力的适应：适应的概念；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压力适应的层次。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7.4压力的预防及管理：压力的预防；压力的管理。7.5压力与护理：</w:t>
      </w:r>
      <w:r>
        <w:rPr>
          <w:rFonts w:hint="eastAsia" w:ascii="仿宋" w:hAnsi="仿宋" w:eastAsia="仿宋" w:cs="仿宋"/>
          <w:sz w:val="28"/>
          <w:szCs w:val="28"/>
          <w:u w:val="dotted"/>
        </w:rPr>
        <w:t>压力、健康与疾病的管理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病人的压力源</w:t>
      </w:r>
      <w:r>
        <w:rPr>
          <w:rFonts w:hint="eastAsia" w:ascii="仿宋" w:hAnsi="仿宋" w:eastAsia="仿宋" w:cs="仿宋"/>
          <w:sz w:val="28"/>
          <w:szCs w:val="28"/>
        </w:rPr>
        <w:t>、压力源的评估、压力的预防与应对；护士的工作压力概念、</w:t>
      </w:r>
      <w:r>
        <w:rPr>
          <w:rFonts w:hint="eastAsia" w:ascii="仿宋" w:hAnsi="仿宋" w:eastAsia="仿宋" w:cs="仿宋"/>
          <w:sz w:val="28"/>
          <w:szCs w:val="28"/>
          <w:u w:val="dotted"/>
        </w:rPr>
        <w:t>护士工作中的压力源</w:t>
      </w:r>
      <w:r>
        <w:rPr>
          <w:rFonts w:hint="eastAsia" w:ascii="仿宋" w:hAnsi="仿宋" w:eastAsia="仿宋" w:cs="仿宋"/>
          <w:sz w:val="28"/>
          <w:szCs w:val="28"/>
        </w:rPr>
        <w:t>，护士工作压力的应对。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0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0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0.5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7.3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7.4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1.5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7.5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第八章  护理程序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8.1概述：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护理程序的概念</w:t>
      </w:r>
      <w:r>
        <w:rPr>
          <w:rFonts w:hint="eastAsia" w:ascii="仿宋" w:hAnsi="仿宋" w:eastAsia="仿宋" w:cs="仿宋"/>
          <w:sz w:val="28"/>
          <w:szCs w:val="28"/>
        </w:rPr>
        <w:t>、发展历史；护理程序的步骤、特征；护理程序的相关理论基础</w:t>
      </w:r>
      <w:r>
        <w:rPr>
          <w:rFonts w:hint="eastAsia" w:ascii="仿宋" w:hAnsi="仿宋" w:eastAsia="仿宋" w:cs="仿宋"/>
          <w:sz w:val="28"/>
          <w:szCs w:val="28"/>
          <w:u w:val="dotted"/>
        </w:rPr>
        <w:t>贝塔朗菲系统论</w:t>
      </w:r>
      <w:r>
        <w:rPr>
          <w:rFonts w:hint="eastAsia" w:ascii="仿宋" w:hAnsi="仿宋" w:eastAsia="仿宋" w:cs="仿宋"/>
          <w:sz w:val="28"/>
          <w:szCs w:val="28"/>
        </w:rPr>
        <w:t xml:space="preserve">、诺伯特.维纳的控制论。 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8.2护理评估：护理评估的概念、</w:t>
      </w:r>
      <w:r>
        <w:rPr>
          <w:rFonts w:hint="eastAsia" w:ascii="仿宋" w:hAnsi="仿宋" w:eastAsia="仿宋" w:cs="仿宋"/>
          <w:sz w:val="28"/>
          <w:szCs w:val="28"/>
          <w:u w:val="single"/>
        </w:rPr>
        <w:t>主要内容和方法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护理评估的资料分类、资料的来源</w:t>
      </w:r>
      <w:r>
        <w:rPr>
          <w:rFonts w:hint="eastAsia" w:ascii="仿宋" w:hAnsi="仿宋" w:eastAsia="仿宋" w:cs="仿宋"/>
          <w:sz w:val="28"/>
          <w:szCs w:val="28"/>
        </w:rPr>
        <w:t>；护理评估的步骤。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8.3护理诊断：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护理诊断的概念</w:t>
      </w:r>
      <w:r>
        <w:rPr>
          <w:rFonts w:hint="eastAsia" w:ascii="仿宋" w:hAnsi="仿宋" w:eastAsia="仿宋" w:cs="仿宋"/>
          <w:sz w:val="28"/>
          <w:szCs w:val="28"/>
        </w:rPr>
        <w:t>及命名意义；护理诊断的发展历史；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护理诊断的分类方法及标准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护理诊断的组成部分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护理诊断的形成过程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dotted"/>
        </w:rPr>
        <w:t>护理诊断与医疗诊断的区别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8.4护理计划：护理计划的目的和意义、种类、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护理计划的过程（护理诊断的排序原则，预期目标的制定，制定护理措施的注意事项）</w:t>
      </w:r>
      <w:r>
        <w:rPr>
          <w:rFonts w:hint="eastAsia" w:ascii="仿宋" w:hAnsi="仿宋" w:eastAsia="仿宋" w:cs="仿宋"/>
          <w:sz w:val="28"/>
          <w:szCs w:val="28"/>
        </w:rPr>
        <w:t>；护理计划的格式及内容。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8.5护理实施：实施的过程 ；实施护理计划的常用方法；护理实施的动态记录。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8.6护理评价：护理评价的目的和意义；护理评价的过程。</w:t>
      </w:r>
    </w:p>
    <w:p>
      <w:pPr>
        <w:spacing w:line="500" w:lineRule="exact"/>
        <w:jc w:val="center"/>
        <w:rPr>
          <w:rFonts w:hint="eastAsia" w:ascii="仿宋" w:hAnsi="仿宋" w:eastAsia="仿宋" w:cs="仿宋"/>
          <w:b/>
          <w:sz w:val="24"/>
        </w:rPr>
      </w:pP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0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0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8.3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1.5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8.4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1.5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8.5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8.6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ind w:firstLine="105" w:firstLineChars="5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</w:tr>
    </w:tbl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第九章  护理理论及模式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9.1概述：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护理理念的概念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护理理念的形成与发展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现代护理理念的基本要素</w:t>
      </w:r>
      <w:r>
        <w:rPr>
          <w:rFonts w:hint="eastAsia" w:ascii="仿宋" w:hAnsi="仿宋" w:eastAsia="仿宋" w:cs="仿宋"/>
          <w:sz w:val="28"/>
          <w:szCs w:val="28"/>
        </w:rPr>
        <w:t>，学习护理理念的意义；现代护理理念与护理理论的关系；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护理理论的概念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</w:rPr>
        <w:t>发展</w:t>
      </w:r>
      <w:r>
        <w:rPr>
          <w:rFonts w:hint="eastAsia" w:ascii="仿宋" w:hAnsi="仿宋" w:eastAsia="仿宋" w:cs="仿宋"/>
          <w:sz w:val="28"/>
          <w:szCs w:val="28"/>
        </w:rPr>
        <w:t>、功能。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9.2</w:t>
      </w:r>
      <w:r>
        <w:rPr>
          <w:rFonts w:hint="eastAsia" w:ascii="仿宋" w:hAnsi="仿宋" w:eastAsia="仿宋" w:cs="仿宋"/>
          <w:sz w:val="28"/>
          <w:szCs w:val="28"/>
          <w:u w:val="dotted"/>
        </w:rPr>
        <w:t>奥瑞姆的自理理论：自理理论的主要内容</w:t>
      </w:r>
      <w:r>
        <w:rPr>
          <w:rFonts w:hint="eastAsia" w:ascii="仿宋" w:hAnsi="仿宋" w:eastAsia="仿宋" w:cs="仿宋"/>
          <w:sz w:val="28"/>
          <w:szCs w:val="28"/>
        </w:rPr>
        <w:t>，自理理论对人、健康、环境和护理四个基本概念的阐述；自理理论与护理实践。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9.3</w:t>
      </w:r>
      <w:r>
        <w:rPr>
          <w:rFonts w:hint="eastAsia" w:ascii="仿宋" w:hAnsi="仿宋" w:eastAsia="仿宋" w:cs="仿宋"/>
          <w:sz w:val="28"/>
          <w:szCs w:val="28"/>
          <w:u w:val="dotted"/>
        </w:rPr>
        <w:t>罗伊的适应模式：适应模式的主要内容</w:t>
      </w:r>
      <w:r>
        <w:rPr>
          <w:rFonts w:hint="eastAsia" w:ascii="仿宋" w:hAnsi="仿宋" w:eastAsia="仿宋" w:cs="仿宋"/>
          <w:sz w:val="28"/>
          <w:szCs w:val="28"/>
        </w:rPr>
        <w:t>；适应模式对人、健康、环境和护理四个基本概念的阐述；适应模式与护理实践。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dotted"/>
        </w:rPr>
        <w:t>9.4纽曼的系统模式：系统模式的主要内容</w:t>
      </w:r>
      <w:r>
        <w:rPr>
          <w:rFonts w:hint="eastAsia" w:ascii="仿宋" w:hAnsi="仿宋" w:eastAsia="仿宋" w:cs="仿宋"/>
          <w:sz w:val="28"/>
          <w:szCs w:val="28"/>
        </w:rPr>
        <w:t>；系统模式对人、健康、环境和护理四个基本概念的阐述；系统模式与护理实践。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9.5</w:t>
      </w:r>
      <w:r>
        <w:rPr>
          <w:rFonts w:hint="eastAsia" w:ascii="仿宋" w:hAnsi="仿宋" w:eastAsia="仿宋" w:cs="仿宋"/>
          <w:sz w:val="28"/>
          <w:szCs w:val="28"/>
          <w:u w:val="dotted"/>
        </w:rPr>
        <w:t>科尔卡巴的舒适理论：舒适理论的主要内容</w:t>
      </w:r>
      <w:r>
        <w:rPr>
          <w:rFonts w:hint="eastAsia" w:ascii="仿宋" w:hAnsi="仿宋" w:eastAsia="仿宋" w:cs="仿宋"/>
          <w:sz w:val="28"/>
          <w:szCs w:val="28"/>
        </w:rPr>
        <w:t>；舒适理论对人、健康、环境和护理四个基本概念的阐述；舒适理论与护理实践。</w:t>
      </w: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0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0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9.1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0.5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9.2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9.3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9.4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9.5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0.5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第十章  护理科学思维方法与决策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10.1护理评判性思维：</w:t>
      </w:r>
      <w:r>
        <w:rPr>
          <w:rFonts w:hint="eastAsia" w:ascii="仿宋" w:hAnsi="仿宋" w:eastAsia="仿宋" w:cs="仿宋"/>
          <w:sz w:val="28"/>
          <w:szCs w:val="28"/>
          <w:u w:val="dotted"/>
        </w:rPr>
        <w:t>护理评判性思维的概念</w:t>
      </w:r>
      <w:r>
        <w:rPr>
          <w:rFonts w:hint="eastAsia" w:ascii="仿宋" w:hAnsi="仿宋" w:eastAsia="仿宋" w:cs="仿宋"/>
          <w:sz w:val="28"/>
          <w:szCs w:val="28"/>
        </w:rPr>
        <w:t>；护理学评判性思维的标准；</w:t>
      </w:r>
      <w:r>
        <w:rPr>
          <w:rFonts w:hint="eastAsia" w:ascii="仿宋" w:hAnsi="仿宋" w:eastAsia="仿宋" w:cs="仿宋"/>
          <w:sz w:val="28"/>
          <w:szCs w:val="28"/>
          <w:u w:val="dotted"/>
        </w:rPr>
        <w:t>护理学评判性思维的层次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护理学评判性思维的构成</w:t>
      </w:r>
      <w:r>
        <w:rPr>
          <w:rFonts w:hint="eastAsia" w:ascii="仿宋" w:hAnsi="仿宋" w:eastAsia="仿宋" w:cs="仿宋"/>
          <w:sz w:val="28"/>
          <w:szCs w:val="28"/>
        </w:rPr>
        <w:t>；护理学评判性思维的应用及护理学评判性思维的发展。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10.2临床护理决策：</w:t>
      </w:r>
      <w:r>
        <w:rPr>
          <w:rFonts w:hint="eastAsia" w:ascii="仿宋" w:hAnsi="仿宋" w:eastAsia="仿宋" w:cs="仿宋"/>
          <w:sz w:val="28"/>
          <w:szCs w:val="28"/>
          <w:u w:val="dotted"/>
        </w:rPr>
        <w:t>临床护理决策的概念</w:t>
      </w:r>
      <w:r>
        <w:rPr>
          <w:rFonts w:hint="eastAsia" w:ascii="仿宋" w:hAnsi="仿宋" w:eastAsia="仿宋" w:cs="仿宋"/>
          <w:sz w:val="28"/>
          <w:szCs w:val="28"/>
        </w:rPr>
        <w:t>与</w:t>
      </w:r>
      <w:r>
        <w:rPr>
          <w:rFonts w:hint="eastAsia" w:ascii="仿宋" w:hAnsi="仿宋" w:eastAsia="仿宋" w:cs="仿宋"/>
          <w:sz w:val="28"/>
          <w:szCs w:val="28"/>
          <w:u w:val="single"/>
        </w:rPr>
        <w:t>临床护理决策的分类</w:t>
      </w:r>
      <w:r>
        <w:rPr>
          <w:rFonts w:hint="eastAsia" w:ascii="仿宋" w:hAnsi="仿宋" w:eastAsia="仿宋" w:cs="仿宋"/>
          <w:sz w:val="28"/>
          <w:szCs w:val="28"/>
        </w:rPr>
        <w:t>、步骤；</w:t>
      </w:r>
      <w:r>
        <w:rPr>
          <w:rFonts w:hint="eastAsia" w:ascii="仿宋" w:hAnsi="仿宋" w:eastAsia="仿宋" w:cs="仿宋"/>
          <w:sz w:val="28"/>
          <w:szCs w:val="28"/>
          <w:u w:val="dotted"/>
        </w:rPr>
        <w:t>临床护理决策的影响因素</w:t>
      </w:r>
      <w:r>
        <w:rPr>
          <w:rFonts w:hint="eastAsia" w:ascii="仿宋" w:hAnsi="仿宋" w:eastAsia="仿宋" w:cs="仿宋"/>
          <w:sz w:val="28"/>
          <w:szCs w:val="28"/>
        </w:rPr>
        <w:t>及</w:t>
      </w:r>
      <w:r>
        <w:rPr>
          <w:rFonts w:hint="eastAsia" w:ascii="仿宋" w:hAnsi="仿宋" w:eastAsia="仿宋" w:cs="仿宋"/>
          <w:sz w:val="28"/>
          <w:szCs w:val="28"/>
          <w:u w:val="dotted"/>
        </w:rPr>
        <w:t>其临床护理决策发展的策略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10.3循证护理：</w:t>
      </w:r>
      <w:r>
        <w:rPr>
          <w:rFonts w:hint="eastAsia" w:ascii="仿宋" w:hAnsi="仿宋" w:eastAsia="仿宋" w:cs="仿宋"/>
          <w:sz w:val="28"/>
          <w:szCs w:val="28"/>
          <w:u w:val="dotted"/>
        </w:rPr>
        <w:t>循证护理的基本概念</w:t>
      </w:r>
      <w:r>
        <w:rPr>
          <w:rFonts w:hint="eastAsia" w:ascii="仿宋" w:hAnsi="仿宋" w:eastAsia="仿宋" w:cs="仿宋"/>
          <w:sz w:val="28"/>
          <w:szCs w:val="28"/>
        </w:rPr>
        <w:t>和</w:t>
      </w:r>
      <w:r>
        <w:rPr>
          <w:rFonts w:hint="eastAsia" w:ascii="仿宋" w:hAnsi="仿宋" w:eastAsia="仿宋" w:cs="仿宋"/>
          <w:sz w:val="28"/>
          <w:szCs w:val="28"/>
          <w:u w:val="single"/>
        </w:rPr>
        <w:t>循证护理基本要素</w:t>
      </w:r>
      <w:r>
        <w:rPr>
          <w:rFonts w:hint="eastAsia" w:ascii="仿宋" w:hAnsi="仿宋" w:eastAsia="仿宋" w:cs="仿宋"/>
          <w:sz w:val="28"/>
          <w:szCs w:val="28"/>
        </w:rPr>
        <w:t>；循证护理实践的意义；</w:t>
      </w:r>
      <w:r>
        <w:rPr>
          <w:rFonts w:hint="eastAsia" w:ascii="仿宋" w:hAnsi="仿宋" w:eastAsia="仿宋" w:cs="仿宋"/>
          <w:sz w:val="28"/>
          <w:szCs w:val="28"/>
          <w:u w:val="dotted"/>
        </w:rPr>
        <w:t>循证护理实践的步骤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0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0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10.1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10.2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10.3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第十一章  健康教育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11.1健康教育的概述：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健康教育的概念</w:t>
      </w:r>
      <w:r>
        <w:rPr>
          <w:rFonts w:hint="eastAsia" w:ascii="仿宋" w:hAnsi="仿宋" w:eastAsia="仿宋" w:cs="仿宋"/>
          <w:sz w:val="28"/>
          <w:szCs w:val="28"/>
        </w:rPr>
        <w:t>、目的及意义；健康教育的原则；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护士在健康教育中的作用</w:t>
      </w:r>
      <w:r>
        <w:rPr>
          <w:rFonts w:hint="eastAsia" w:ascii="仿宋" w:hAnsi="仿宋" w:eastAsia="仿宋" w:cs="仿宋"/>
          <w:sz w:val="28"/>
          <w:szCs w:val="28"/>
        </w:rPr>
        <w:t xml:space="preserve">。 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11.2健康教育的相关理论与模式：</w:t>
      </w:r>
      <w:r>
        <w:rPr>
          <w:rFonts w:hint="eastAsia" w:ascii="仿宋" w:hAnsi="仿宋" w:eastAsia="仿宋" w:cs="仿宋"/>
          <w:sz w:val="28"/>
          <w:szCs w:val="28"/>
          <w:u w:val="dotted"/>
        </w:rPr>
        <w:t>健康信念模式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dotted"/>
        </w:rPr>
        <w:t>知-信-行模式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dotted"/>
        </w:rPr>
        <w:t>健康促进模式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dotted"/>
        </w:rPr>
        <w:t>保健过程模式等诸多模式的主要内容</w:t>
      </w:r>
      <w:r>
        <w:rPr>
          <w:rFonts w:hint="eastAsia" w:ascii="仿宋" w:hAnsi="仿宋" w:eastAsia="仿宋" w:cs="仿宋"/>
          <w:sz w:val="28"/>
          <w:szCs w:val="28"/>
        </w:rPr>
        <w:t>及在健康教育过程中的应用。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11.3健康教育的程序及方法：</w:t>
      </w:r>
      <w:r>
        <w:rPr>
          <w:rFonts w:hint="eastAsia" w:ascii="仿宋" w:hAnsi="仿宋" w:eastAsia="仿宋" w:cs="仿宋"/>
          <w:sz w:val="28"/>
          <w:szCs w:val="28"/>
          <w:u w:val="dotted"/>
        </w:rPr>
        <w:t>健康教育程序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dotted"/>
        </w:rPr>
        <w:t>健康教育的内容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dotted"/>
        </w:rPr>
        <w:t>健康教育的方法</w:t>
      </w:r>
      <w:r>
        <w:rPr>
          <w:rFonts w:hint="eastAsia" w:ascii="仿宋" w:hAnsi="仿宋" w:eastAsia="仿宋" w:cs="仿宋"/>
          <w:sz w:val="28"/>
          <w:szCs w:val="28"/>
        </w:rPr>
        <w:t>及健康教育过程中的注意事项。</w:t>
      </w: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0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0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11.1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11.2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11.3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ind w:firstLine="420" w:firstLineChars="2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899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</w:tr>
    </w:tbl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第十二章  临终关怀及相关心理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12.1希望与失望：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希望的概念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</w:rPr>
        <w:t>特征及分期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失望的概念</w:t>
      </w:r>
      <w:r>
        <w:rPr>
          <w:rFonts w:hint="eastAsia" w:ascii="仿宋" w:hAnsi="仿宋" w:eastAsia="仿宋" w:cs="仿宋"/>
          <w:sz w:val="28"/>
          <w:szCs w:val="28"/>
        </w:rPr>
        <w:t>及表现；希望与失望学说在护理实践中的应用。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12.2丧失与悲哀：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丧失的概念</w:t>
      </w:r>
      <w:r>
        <w:rPr>
          <w:rFonts w:hint="eastAsia" w:ascii="仿宋" w:hAnsi="仿宋" w:eastAsia="仿宋" w:cs="仿宋"/>
          <w:sz w:val="28"/>
          <w:szCs w:val="28"/>
        </w:rPr>
        <w:t>及</w:t>
      </w:r>
      <w:r>
        <w:rPr>
          <w:rFonts w:hint="eastAsia" w:ascii="仿宋" w:hAnsi="仿宋" w:eastAsia="仿宋" w:cs="仿宋"/>
          <w:sz w:val="28"/>
          <w:szCs w:val="28"/>
          <w:u w:val="single"/>
        </w:rPr>
        <w:t>分类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悲哀的概念</w:t>
      </w:r>
      <w:r>
        <w:rPr>
          <w:rFonts w:hint="eastAsia" w:ascii="仿宋" w:hAnsi="仿宋" w:eastAsia="仿宋" w:cs="仿宋"/>
          <w:sz w:val="28"/>
          <w:szCs w:val="28"/>
        </w:rPr>
        <w:t>及</w:t>
      </w:r>
      <w:r>
        <w:rPr>
          <w:rFonts w:hint="eastAsia" w:ascii="仿宋" w:hAnsi="仿宋" w:eastAsia="仿宋" w:cs="仿宋"/>
          <w:sz w:val="28"/>
          <w:szCs w:val="28"/>
          <w:u w:val="single"/>
        </w:rPr>
        <w:t>分类</w:t>
      </w:r>
      <w:r>
        <w:rPr>
          <w:rFonts w:hint="eastAsia" w:ascii="仿宋" w:hAnsi="仿宋" w:eastAsia="仿宋" w:cs="仿宋"/>
          <w:sz w:val="28"/>
          <w:szCs w:val="28"/>
        </w:rPr>
        <w:t>；丧失与悲哀的理论，</w:t>
      </w:r>
      <w:r>
        <w:rPr>
          <w:rFonts w:hint="eastAsia" w:ascii="仿宋" w:hAnsi="仿宋" w:eastAsia="仿宋" w:cs="仿宋"/>
          <w:sz w:val="28"/>
          <w:szCs w:val="28"/>
          <w:u w:val="dotted"/>
        </w:rPr>
        <w:t>恩格尔的悲哀三阶段学说</w:t>
      </w:r>
      <w:r>
        <w:rPr>
          <w:rFonts w:hint="eastAsia" w:ascii="仿宋" w:hAnsi="仿宋" w:eastAsia="仿宋" w:cs="仿宋"/>
          <w:sz w:val="28"/>
          <w:szCs w:val="28"/>
        </w:rPr>
        <w:t>；丧失与悲哀学说在护理实践中的应用。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12.3临终关怀：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临终关怀的相关概念</w:t>
      </w:r>
      <w:r>
        <w:rPr>
          <w:rFonts w:hint="eastAsia" w:ascii="仿宋" w:hAnsi="仿宋" w:eastAsia="仿宋" w:cs="仿宋"/>
          <w:sz w:val="28"/>
          <w:szCs w:val="28"/>
        </w:rPr>
        <w:t>及</w:t>
      </w:r>
      <w:r>
        <w:rPr>
          <w:rFonts w:hint="eastAsia" w:ascii="仿宋" w:hAnsi="仿宋" w:eastAsia="仿宋" w:cs="仿宋"/>
          <w:sz w:val="28"/>
          <w:szCs w:val="28"/>
          <w:u w:val="single"/>
        </w:rPr>
        <w:t>姑息性护理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u w:val="single"/>
        </w:rPr>
        <w:t>临终关怀的对象、内容与原则</w:t>
      </w:r>
      <w:r>
        <w:rPr>
          <w:rFonts w:hint="eastAsia" w:ascii="仿宋" w:hAnsi="仿宋" w:eastAsia="仿宋" w:cs="仿宋"/>
          <w:sz w:val="28"/>
          <w:szCs w:val="28"/>
        </w:rPr>
        <w:t>；临终关怀的相关理论（库伯勒.罗斯的个人死亡心理分期、格拉泽及斯博斯的抛物线曲线学说、凯文纳夫的临终家属的心理压力及适应过程、黄天中提出的死亡分期）；临终病人及家属的护理。</w:t>
      </w: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0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0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12.1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12.2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12.3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第十三章  护理伦理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13.1道德与伦理概述:道德的概念、结构及功能；伦理和伦理学的基本概念。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13.2职业道德与生命伦理学：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职业道德的概念</w:t>
      </w:r>
      <w:r>
        <w:rPr>
          <w:rFonts w:hint="eastAsia" w:ascii="仿宋" w:hAnsi="仿宋" w:eastAsia="仿宋" w:cs="仿宋"/>
          <w:bCs/>
          <w:sz w:val="28"/>
          <w:szCs w:val="28"/>
        </w:rPr>
        <w:t>、特点；生命伦理学的概念、相关理论及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生命伦理学中常见的难题与处理</w:t>
      </w:r>
      <w:r>
        <w:rPr>
          <w:rFonts w:hint="eastAsia" w:ascii="仿宋" w:hAnsi="仿宋" w:eastAsia="仿宋" w:cs="仿宋"/>
          <w:bCs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13.3护理伦理：护理伦理与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护理道德的概念</w:t>
      </w:r>
      <w:r>
        <w:rPr>
          <w:rFonts w:hint="eastAsia" w:ascii="仿宋" w:hAnsi="仿宋" w:eastAsia="仿宋" w:cs="仿宋"/>
          <w:bCs/>
          <w:sz w:val="28"/>
          <w:szCs w:val="28"/>
        </w:rPr>
        <w:t>，护理伦理研究的对象、研究内容、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基本原则</w:t>
      </w:r>
      <w:r>
        <w:rPr>
          <w:rFonts w:hint="eastAsia" w:ascii="仿宋" w:hAnsi="仿宋" w:eastAsia="仿宋" w:cs="仿宋"/>
          <w:bCs/>
          <w:sz w:val="28"/>
          <w:szCs w:val="28"/>
        </w:rPr>
        <w:t>；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护理道德的基本规范与范畴</w:t>
      </w:r>
      <w:r>
        <w:rPr>
          <w:rFonts w:hint="eastAsia" w:ascii="仿宋" w:hAnsi="仿宋" w:eastAsia="仿宋" w:cs="仿宋"/>
          <w:bCs/>
          <w:sz w:val="28"/>
          <w:szCs w:val="28"/>
        </w:rPr>
        <w:t>；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病人的权利与义务</w:t>
      </w:r>
      <w:r>
        <w:rPr>
          <w:rFonts w:hint="eastAsia" w:ascii="仿宋" w:hAnsi="仿宋" w:eastAsia="仿宋" w:cs="仿宋"/>
          <w:bCs/>
          <w:sz w:val="28"/>
          <w:szCs w:val="28"/>
        </w:rPr>
        <w:t>，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护理人员的道德修养</w:t>
      </w:r>
      <w:r>
        <w:rPr>
          <w:rFonts w:hint="eastAsia" w:ascii="仿宋" w:hAnsi="仿宋" w:eastAsia="仿宋" w:cs="仿宋"/>
          <w:bCs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0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0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13.1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13.2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13.3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第十四章  护理专业中的法律问题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14.1法律概述：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法律的概念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分类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特征</w:t>
      </w:r>
      <w:r>
        <w:rPr>
          <w:rFonts w:hint="eastAsia" w:ascii="仿宋" w:hAnsi="仿宋" w:eastAsia="仿宋" w:cs="仿宋"/>
          <w:bCs/>
          <w:sz w:val="28"/>
          <w:szCs w:val="28"/>
        </w:rPr>
        <w:t>及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作用</w:t>
      </w:r>
      <w:r>
        <w:rPr>
          <w:rFonts w:hint="eastAsia" w:ascii="仿宋" w:hAnsi="仿宋" w:eastAsia="仿宋" w:cs="仿宋"/>
          <w:bCs/>
          <w:sz w:val="28"/>
          <w:szCs w:val="28"/>
        </w:rPr>
        <w:t>；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法律责任的特征</w:t>
      </w:r>
      <w:r>
        <w:rPr>
          <w:rFonts w:hint="eastAsia" w:ascii="仿宋" w:hAnsi="仿宋" w:eastAsia="仿宋" w:cs="仿宋"/>
          <w:bCs/>
          <w:sz w:val="28"/>
          <w:szCs w:val="28"/>
        </w:rPr>
        <w:t>与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法律制裁的类型</w:t>
      </w:r>
      <w:r>
        <w:rPr>
          <w:rFonts w:hint="eastAsia" w:ascii="仿宋" w:hAnsi="仿宋" w:eastAsia="仿宋" w:cs="仿宋"/>
          <w:bCs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14.2我国法律体系及卫生法规：我国法律体系及立法程序；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卫生法规</w:t>
      </w:r>
      <w:r>
        <w:rPr>
          <w:rFonts w:hint="eastAsia" w:ascii="仿宋" w:hAnsi="仿宋" w:eastAsia="仿宋" w:cs="仿宋"/>
          <w:bCs/>
          <w:sz w:val="28"/>
          <w:szCs w:val="28"/>
        </w:rPr>
        <w:t>的概念、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基本原则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特点</w:t>
      </w:r>
      <w:r>
        <w:rPr>
          <w:rFonts w:hint="eastAsia" w:ascii="仿宋" w:hAnsi="仿宋" w:eastAsia="仿宋" w:cs="仿宋"/>
          <w:bCs/>
          <w:sz w:val="28"/>
          <w:szCs w:val="28"/>
        </w:rPr>
        <w:t>及卫生法律关系的构成，卫生违法行为及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法律责任</w:t>
      </w:r>
      <w:r>
        <w:rPr>
          <w:rFonts w:hint="eastAsia" w:ascii="仿宋" w:hAnsi="仿宋" w:eastAsia="仿宋" w:cs="仿宋"/>
          <w:bCs/>
          <w:sz w:val="28"/>
          <w:szCs w:val="28"/>
        </w:rPr>
        <w:t>；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医疗纠纷与医疗事故的概念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医疗事故的构成要件，分级</w:t>
      </w:r>
      <w:r>
        <w:rPr>
          <w:rFonts w:hint="eastAsia" w:ascii="仿宋" w:hAnsi="仿宋" w:eastAsia="仿宋" w:cs="仿宋"/>
          <w:bCs/>
          <w:sz w:val="28"/>
          <w:szCs w:val="28"/>
        </w:rPr>
        <w:t>及处理措施。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14.3护理法：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护理法的基本内容</w:t>
      </w:r>
      <w:r>
        <w:rPr>
          <w:rFonts w:hint="eastAsia" w:ascii="仿宋" w:hAnsi="仿宋" w:eastAsia="仿宋" w:cs="仿宋"/>
          <w:bCs/>
          <w:sz w:val="28"/>
          <w:szCs w:val="28"/>
        </w:rPr>
        <w:t>、历史发展、意义；护理职业中相关法律的种类。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14.4护理工作中的法律问题：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举证倒置的基本含义</w:t>
      </w:r>
      <w:r>
        <w:rPr>
          <w:rFonts w:hint="eastAsia" w:ascii="仿宋" w:hAnsi="仿宋" w:eastAsia="仿宋" w:cs="仿宋"/>
          <w:bCs/>
          <w:sz w:val="28"/>
          <w:szCs w:val="28"/>
        </w:rPr>
        <w:t>与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护士的法律责任</w:t>
      </w:r>
      <w:r>
        <w:rPr>
          <w:rFonts w:hint="eastAsia" w:ascii="仿宋" w:hAnsi="仿宋" w:eastAsia="仿宋" w:cs="仿宋"/>
          <w:bCs/>
          <w:sz w:val="28"/>
          <w:szCs w:val="28"/>
        </w:rPr>
        <w:t>；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护理工作中的违法与犯罪</w:t>
      </w:r>
      <w:r>
        <w:rPr>
          <w:rFonts w:hint="eastAsia" w:ascii="仿宋" w:hAnsi="仿宋" w:eastAsia="仿宋" w:cs="仿宋"/>
          <w:bCs/>
          <w:sz w:val="28"/>
          <w:szCs w:val="28"/>
        </w:rPr>
        <w:t>；护理工作中法律问题的防范。</w:t>
      </w: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0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0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14.1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14.2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14.3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14.4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第十五章  护士职业生涯规划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15.1概述：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职业生涯规划的概念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形成与发展</w:t>
      </w:r>
      <w:r>
        <w:rPr>
          <w:rFonts w:hint="eastAsia" w:ascii="仿宋" w:hAnsi="仿宋" w:eastAsia="仿宋" w:cs="仿宋"/>
          <w:bCs/>
          <w:sz w:val="28"/>
          <w:szCs w:val="28"/>
        </w:rPr>
        <w:t>，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职业生涯规划的特点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原则及职业生涯规划的影响因素</w:t>
      </w:r>
      <w:r>
        <w:rPr>
          <w:rFonts w:hint="eastAsia" w:ascii="仿宋" w:hAnsi="仿宋" w:eastAsia="仿宋" w:cs="仿宋"/>
          <w:bCs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15.2职业生涯规划的理论基础及测评：职业生涯规划的理论基础（职业锚理论、人职匹配理论、职业生涯发展阶段理论）；职业生涯规划测评。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15.2护士职业生涯规划：职业生涯的概述；护理职业生涯路径；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护理职业生涯规划的过程</w:t>
      </w:r>
      <w:r>
        <w:rPr>
          <w:rFonts w:hint="eastAsia" w:ascii="仿宋" w:hAnsi="仿宋" w:eastAsia="仿宋" w:cs="仿宋"/>
          <w:bCs/>
          <w:sz w:val="28"/>
          <w:szCs w:val="28"/>
        </w:rPr>
        <w:t>；</w:t>
      </w:r>
      <w:r>
        <w:rPr>
          <w:rFonts w:hint="eastAsia" w:ascii="仿宋" w:hAnsi="仿宋" w:eastAsia="仿宋" w:cs="仿宋"/>
          <w:bCs/>
          <w:sz w:val="28"/>
          <w:szCs w:val="28"/>
          <w:u w:val="dotted"/>
        </w:rPr>
        <w:t>护理职业生涯规划的具体步骤</w:t>
      </w:r>
      <w:r>
        <w:rPr>
          <w:rFonts w:hint="eastAsia" w:ascii="仿宋" w:hAnsi="仿宋" w:eastAsia="仿宋" w:cs="仿宋"/>
          <w:bCs/>
          <w:sz w:val="28"/>
          <w:szCs w:val="28"/>
        </w:rPr>
        <w:t>。</w:t>
      </w:r>
    </w:p>
    <w:p>
      <w:pPr>
        <w:spacing w:line="50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教学安排及教学方式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887"/>
        <w:gridCol w:w="850"/>
        <w:gridCol w:w="150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18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章节数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实验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上机</w:t>
            </w: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讨论</w:t>
            </w:r>
          </w:p>
        </w:tc>
        <w:tc>
          <w:tcPr>
            <w:tcW w:w="887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作业</w:t>
            </w: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自学</w:t>
            </w:r>
          </w:p>
        </w:tc>
        <w:tc>
          <w:tcPr>
            <w:tcW w:w="150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综合大作业</w:t>
            </w: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15.1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0.5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15.2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1.5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90" w:type="dxa"/>
          </w:tcPr>
          <w:p>
            <w:pPr>
              <w:spacing w:line="500" w:lineRule="exact"/>
              <w:ind w:left="3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15.3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87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ind w:firstLine="105" w:firstLineChars="5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√</w:t>
            </w:r>
          </w:p>
        </w:tc>
        <w:tc>
          <w:tcPr>
            <w:tcW w:w="1504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line="500" w:lineRule="exac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实践环节</w:t>
      </w:r>
    </w:p>
    <w:p>
      <w:pPr>
        <w:numPr>
          <w:ilvl w:val="0"/>
          <w:numId w:val="2"/>
        </w:numPr>
        <w:spacing w:line="500" w:lineRule="exact"/>
        <w:ind w:left="229" w:leftChars="109" w:firstLine="190" w:firstLineChars="68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护患关系与人际沟通</w:t>
      </w:r>
      <w:r>
        <w:rPr>
          <w:rFonts w:hint="eastAsia" w:ascii="仿宋" w:hAnsi="仿宋" w:eastAsia="仿宋" w:cs="仿宋"/>
          <w:sz w:val="28"/>
          <w:szCs w:val="28"/>
        </w:rPr>
        <w:t xml:space="preserve">   2学时</w:t>
      </w:r>
    </w:p>
    <w:p>
      <w:pPr>
        <w:spacing w:line="500" w:lineRule="exact"/>
        <w:ind w:left="15" w:leftChars="7" w:firstLine="403" w:firstLineChars="144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课程结束后，在所在医院进行见习，要求使用沟通的技巧与患者沟通，回校后以小组形式进行讨论。</w:t>
      </w:r>
    </w:p>
    <w:p>
      <w:pPr>
        <w:numPr>
          <w:ilvl w:val="0"/>
          <w:numId w:val="2"/>
        </w:numPr>
        <w:spacing w:line="500" w:lineRule="exact"/>
        <w:ind w:left="430" w:hanging="1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护理程序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2学时</w:t>
      </w:r>
    </w:p>
    <w:p>
      <w:pPr>
        <w:spacing w:line="500" w:lineRule="exact"/>
        <w:ind w:left="10" w:firstLine="406" w:firstLineChars="145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护理程序课程结束后，选择病例，应用掌握的沟通技巧理论和护理程序方法，收集患者的资料，根据病例进行护理诊断、护理计划的制定，书写护理病历。并在一周内完成病历书写，交由授课老师批阅。</w:t>
      </w:r>
    </w:p>
    <w:p>
      <w:pPr>
        <w:numPr>
          <w:ilvl w:val="0"/>
          <w:numId w:val="2"/>
        </w:numPr>
        <w:spacing w:line="500" w:lineRule="exact"/>
        <w:ind w:left="430" w:hanging="1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健康教育             2学时</w:t>
      </w:r>
    </w:p>
    <w:p>
      <w:pPr>
        <w:spacing w:line="500" w:lineRule="exact"/>
        <w:ind w:firstLine="417" w:firstLineChars="149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健康教育课程结束后，运用所掌握的健康教育知识和沟通技巧对患者进行健康教育、制定特定的健康教育内容。见习结束后，书写健康教育方案，上交授课老师批阅。</w:t>
      </w:r>
    </w:p>
    <w:p>
      <w:pPr>
        <w:spacing w:line="500" w:lineRule="exac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六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sz w:val="28"/>
          <w:szCs w:val="28"/>
        </w:rPr>
        <w:t>课外学时分配</w:t>
      </w:r>
    </w:p>
    <w:tbl>
      <w:tblPr>
        <w:tblStyle w:val="6"/>
        <w:tblW w:w="8038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5196"/>
        <w:gridCol w:w="172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章</w:t>
            </w:r>
          </w:p>
        </w:tc>
        <w:tc>
          <w:tcPr>
            <w:tcW w:w="5196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内容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参考学时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护理学的发展及基本概念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健康与疾病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需要与关怀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文化与护理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护患关系与人际沟通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生命历程中的身心发展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压力学说及其在护理中的应用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护理程序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护理理论及护理模式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护理科学思维方法与决策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健康教育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临终关怀及相关心理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护理伦理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14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护理专业中的法律问题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15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护理职业生涯规划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4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16</w:t>
            </w:r>
          </w:p>
        </w:tc>
        <w:tc>
          <w:tcPr>
            <w:tcW w:w="5196" w:type="dxa"/>
          </w:tcPr>
          <w:p>
            <w:pPr>
              <w:spacing w:line="500" w:lineRule="exact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合计</w:t>
            </w:r>
          </w:p>
        </w:tc>
        <w:tc>
          <w:tcPr>
            <w:tcW w:w="1728" w:type="dxa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16</w:t>
            </w:r>
          </w:p>
        </w:tc>
      </w:tr>
    </w:tbl>
    <w:p>
      <w:pPr>
        <w:spacing w:line="5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七、考核方式</w:t>
      </w:r>
    </w:p>
    <w:p>
      <w:pPr>
        <w:spacing w:line="500" w:lineRule="exact"/>
        <w:ind w:left="57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闭卷；</w:t>
      </w:r>
    </w:p>
    <w:p>
      <w:pPr>
        <w:spacing w:line="500" w:lineRule="exact"/>
        <w:ind w:left="57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闭卷考试成绩占80%，作业占10%,考勤占10%。</w:t>
      </w:r>
    </w:p>
    <w:p>
      <w:pPr>
        <w:spacing w:line="500" w:lineRule="exact"/>
        <w:ind w:left="5460" w:leftChars="2600"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大纲制定者： 黎巧玲                                  </w:t>
      </w:r>
    </w:p>
    <w:p>
      <w:pPr>
        <w:spacing w:line="500" w:lineRule="exact"/>
        <w:ind w:firstLine="5600" w:firstLineChars="20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大纲审核者：辛爱利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20ED"/>
    <w:multiLevelType w:val="singleLevel"/>
    <w:tmpl w:val="07A920ED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abstractNum w:abstractNumId="1">
    <w:nsid w:val="406D87D0"/>
    <w:multiLevelType w:val="singleLevel"/>
    <w:tmpl w:val="406D87D0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FCB5458"/>
    <w:rsid w:val="000101DC"/>
    <w:rsid w:val="000107FB"/>
    <w:rsid w:val="000E0AEC"/>
    <w:rsid w:val="000E0CDE"/>
    <w:rsid w:val="00125784"/>
    <w:rsid w:val="00141457"/>
    <w:rsid w:val="002D3276"/>
    <w:rsid w:val="0036374A"/>
    <w:rsid w:val="00376061"/>
    <w:rsid w:val="003B4220"/>
    <w:rsid w:val="00597E09"/>
    <w:rsid w:val="00640A97"/>
    <w:rsid w:val="00641DEA"/>
    <w:rsid w:val="006D7A37"/>
    <w:rsid w:val="006F36FD"/>
    <w:rsid w:val="006F4B06"/>
    <w:rsid w:val="0077678D"/>
    <w:rsid w:val="007809F3"/>
    <w:rsid w:val="007F5B97"/>
    <w:rsid w:val="00822389"/>
    <w:rsid w:val="008A7AAA"/>
    <w:rsid w:val="00963BFA"/>
    <w:rsid w:val="00971615"/>
    <w:rsid w:val="00982BF4"/>
    <w:rsid w:val="009E2DEA"/>
    <w:rsid w:val="00A46BE2"/>
    <w:rsid w:val="00A84168"/>
    <w:rsid w:val="00B579E0"/>
    <w:rsid w:val="00B67B20"/>
    <w:rsid w:val="00C7196D"/>
    <w:rsid w:val="00CE34CD"/>
    <w:rsid w:val="00E10343"/>
    <w:rsid w:val="00E44660"/>
    <w:rsid w:val="00E722FA"/>
    <w:rsid w:val="00FF38A6"/>
    <w:rsid w:val="042E3C08"/>
    <w:rsid w:val="044377E1"/>
    <w:rsid w:val="045A76B4"/>
    <w:rsid w:val="059C24E6"/>
    <w:rsid w:val="10A60A28"/>
    <w:rsid w:val="11112C70"/>
    <w:rsid w:val="12766903"/>
    <w:rsid w:val="1548341C"/>
    <w:rsid w:val="16A83F67"/>
    <w:rsid w:val="16F65BEA"/>
    <w:rsid w:val="1EB5572C"/>
    <w:rsid w:val="1FCB5458"/>
    <w:rsid w:val="26B40276"/>
    <w:rsid w:val="28F15B95"/>
    <w:rsid w:val="29335DD5"/>
    <w:rsid w:val="2C431847"/>
    <w:rsid w:val="2EB435A1"/>
    <w:rsid w:val="33327118"/>
    <w:rsid w:val="36C560BC"/>
    <w:rsid w:val="386E4FE7"/>
    <w:rsid w:val="424B0FD7"/>
    <w:rsid w:val="471500AD"/>
    <w:rsid w:val="47A4647E"/>
    <w:rsid w:val="48495C42"/>
    <w:rsid w:val="4A48352E"/>
    <w:rsid w:val="4B981B61"/>
    <w:rsid w:val="4E034092"/>
    <w:rsid w:val="51534994"/>
    <w:rsid w:val="549705B0"/>
    <w:rsid w:val="54D46989"/>
    <w:rsid w:val="585650FD"/>
    <w:rsid w:val="595F01DA"/>
    <w:rsid w:val="61796865"/>
    <w:rsid w:val="618B04F8"/>
    <w:rsid w:val="6950661A"/>
    <w:rsid w:val="6C0830A0"/>
    <w:rsid w:val="6D535020"/>
    <w:rsid w:val="73EA02C3"/>
    <w:rsid w:val="78922111"/>
    <w:rsid w:val="79065359"/>
    <w:rsid w:val="7CD1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cs="Courier New"/>
      <w:szCs w:val="21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14</Pages>
  <Words>1105</Words>
  <Characters>6300</Characters>
  <Lines>52</Lines>
  <Paragraphs>14</Paragraphs>
  <TotalTime>1</TotalTime>
  <ScaleCrop>false</ScaleCrop>
  <LinksUpToDate>false</LinksUpToDate>
  <CharactersWithSpaces>7391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2018-07-17T14:40:00Z</dcterms:created>
  <dc:creator>梼杌2号</dc:creator>
  <cp:lastModifiedBy>Lenovo</cp:lastModifiedBy>
  <dcterms:modified xsi:type="dcterms:W3CDTF">2018-09-12T03:19:38Z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  <property fmtid="{D5CDD505-2E9C-101B-9397-08002B2CF9AE}" pid="3" name="KSORubyTemplateID" linkTarget="0">
    <vt:lpwstr>6</vt:lpwstr>
  </property>
</Properties>
</file>